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F1EA8" w14:textId="77777777" w:rsidR="00D92606" w:rsidRDefault="00D92606" w:rsidP="00D92606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0855EAB9" w14:textId="0294F59C" w:rsidR="00D92606" w:rsidRPr="00D92606" w:rsidRDefault="00FA2B29" w:rsidP="007C1DBA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</w:pPr>
      <w:r w:rsidRPr="00FA2B29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>Mod. B</w:t>
      </w:r>
      <w:r w:rsidR="007C1DBA" w:rsidRPr="007C1DBA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>2</w:t>
      </w:r>
      <w:r w:rsidRPr="007C1DBA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>_</w:t>
      </w:r>
      <w:r w:rsidR="00D92606" w:rsidRPr="00D92606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 xml:space="preserve">Scheda </w:t>
      </w:r>
      <w:bookmarkStart w:id="0" w:name="Fatture"/>
      <w:r w:rsidR="00D92606" w:rsidRPr="00D92606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 xml:space="preserve">Fatture </w:t>
      </w:r>
      <w:bookmarkEnd w:id="0"/>
    </w:p>
    <w:p w14:paraId="061B1803" w14:textId="3BB4B9C8" w:rsidR="00D92606" w:rsidRPr="00D92606" w:rsidRDefault="00D92606" w:rsidP="007C1DBA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D92606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PROT. </w:t>
      </w:r>
      <w:r w:rsidR="00FA2B29" w:rsidRPr="007C1DBA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ECCB3200000xx Società</w:t>
      </w:r>
      <w:r w:rsidRPr="00D92606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_________________________________SAL N. ____</w:t>
      </w:r>
    </w:p>
    <w:p w14:paraId="15EFF956" w14:textId="65C46CAA" w:rsidR="00D92606" w:rsidRPr="00D92606" w:rsidRDefault="00D92606" w:rsidP="00D92606">
      <w:pPr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[Nota: Prospetto da utilizzare per i titoli di spesa quietanzati presentati nell’ambito del </w:t>
      </w:r>
      <w:r w:rsidRPr="00D92606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presente SAL</w:t>
      </w: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]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2410"/>
        <w:gridCol w:w="1276"/>
        <w:gridCol w:w="851"/>
        <w:gridCol w:w="1417"/>
        <w:gridCol w:w="1134"/>
        <w:gridCol w:w="1134"/>
        <w:gridCol w:w="1039"/>
        <w:gridCol w:w="802"/>
        <w:gridCol w:w="974"/>
        <w:gridCol w:w="1128"/>
        <w:gridCol w:w="1233"/>
      </w:tblGrid>
      <w:tr w:rsidR="00D92606" w:rsidRPr="00D92606" w14:paraId="20ECB6C4" w14:textId="77777777" w:rsidTr="00D47EA5">
        <w:trPr>
          <w:trHeight w:val="940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3D03A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Categoria di spesa</w:t>
            </w:r>
          </w:p>
        </w:tc>
        <w:tc>
          <w:tcPr>
            <w:tcW w:w="784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C0F17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 xml:space="preserve">Fornitore 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FCEC2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N. fatt.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FC604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Data fatt.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070C1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Descrizione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66B47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Modalità di pagamento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259CA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Data pagamento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F8B78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Imponibile</w:t>
            </w: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A644E8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IVA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AE6A6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Importo totale (€)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34971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Importo del singolo pagamento (€)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95CEA9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 xml:space="preserve">Importo rendicontato nel presente SAL </w:t>
            </w:r>
          </w:p>
          <w:p w14:paraId="5925F9C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(€)</w:t>
            </w:r>
          </w:p>
        </w:tc>
      </w:tr>
      <w:tr w:rsidR="00D92606" w:rsidRPr="00D92606" w14:paraId="460D9CE3" w14:textId="77777777" w:rsidTr="00D47EA5">
        <w:trPr>
          <w:trHeight w:val="300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44C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B23A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163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1558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85A5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D905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52A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E513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C3AD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790C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0999D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3600786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4192DDDD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780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39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CC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6DA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545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820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C45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864E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5C96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E93F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4FC80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B908C9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6AC6470F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2EC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F9F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7C8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BF8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3C7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976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E86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3713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A47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B3BC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C5F29D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F9372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5CCA860A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ED8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CC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0D4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DDC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8FE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79B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4C5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3332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F3D5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71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475F43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51E7710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31FFDAC4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16A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046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B7AF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822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F6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CA09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726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40B8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C87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F76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E08A87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2F41E5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2EE11B62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C3F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EBD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B67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277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5B0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B7A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ECD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BAE9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6F82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B999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040796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A3D9A3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4B82B83F" w14:textId="77777777" w:rsidTr="00D47EA5">
        <w:trPr>
          <w:trHeight w:val="315"/>
        </w:trPr>
        <w:tc>
          <w:tcPr>
            <w:tcW w:w="3316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E437ED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Totale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230D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8E60C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E45CF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8DBCF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25643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0E3250C" w14:textId="77777777" w:rsidR="00D92606" w:rsidRPr="00D92606" w:rsidRDefault="00D92606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5511273B" w14:textId="77777777" w:rsidR="00D92606" w:rsidRPr="00D92606" w:rsidRDefault="00D92606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0E1AF59A" w14:textId="0FBDFB87" w:rsidR="00D92606" w:rsidRPr="00D92606" w:rsidRDefault="00D92606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  <w:r w:rsidRPr="00D92606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D9260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B4CCF64" w14:textId="77777777" w:rsidR="00D92606" w:rsidRPr="00D92606" w:rsidRDefault="00D92606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0CBCFCE2" w14:textId="77777777" w:rsidR="00D92606" w:rsidRDefault="00D92606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1F065871" w14:textId="77777777" w:rsidR="007C1DBA" w:rsidRDefault="007C1DBA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0F27602B" w14:textId="77777777" w:rsidR="007C1DBA" w:rsidRDefault="007C1DBA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62A066FB" w14:textId="77777777" w:rsidR="007C1DBA" w:rsidRPr="00D92606" w:rsidRDefault="007C1DBA" w:rsidP="00D92606">
      <w:pPr>
        <w:rPr>
          <w:rFonts w:ascii="Arial" w:eastAsia="Calibri" w:hAnsi="Arial" w:cs="Arial"/>
          <w:b/>
          <w:i/>
          <w:kern w:val="0"/>
          <w:sz w:val="20"/>
          <w:szCs w:val="20"/>
          <w14:ligatures w14:val="none"/>
        </w:rPr>
      </w:pPr>
    </w:p>
    <w:p w14:paraId="2C571AAC" w14:textId="77777777" w:rsidR="00D92606" w:rsidRDefault="00D92606" w:rsidP="00D92606">
      <w:pPr>
        <w:tabs>
          <w:tab w:val="left" w:pos="284"/>
        </w:tabs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</w:p>
    <w:p w14:paraId="1DBB6B8C" w14:textId="24A706A3" w:rsidR="00D92606" w:rsidRPr="00D92606" w:rsidRDefault="00D92606" w:rsidP="00D92606">
      <w:pPr>
        <w:tabs>
          <w:tab w:val="left" w:pos="284"/>
        </w:tabs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92606">
        <w:rPr>
          <w:rFonts w:ascii="Calibri" w:eastAsia="Calibri" w:hAnsi="Calibri" w:cs="Calibri"/>
          <w:b/>
          <w:kern w:val="0"/>
          <w:sz w:val="20"/>
          <w14:ligatures w14:val="none"/>
        </w:rPr>
        <w:t xml:space="preserve">[Nota: Prospetto da utilizzare per i titoli di spesa NON quietanzati presentati nell’ambito del </w:t>
      </w:r>
      <w:r w:rsidRPr="00D92606">
        <w:rPr>
          <w:rFonts w:ascii="Calibri" w:eastAsia="Calibri" w:hAnsi="Calibri" w:cs="Calibri"/>
          <w:b/>
          <w:kern w:val="0"/>
          <w:sz w:val="20"/>
          <w:u w:val="single"/>
          <w14:ligatures w14:val="none"/>
        </w:rPr>
        <w:t>presente SAL</w:t>
      </w:r>
      <w:r w:rsidRPr="00D92606">
        <w:rPr>
          <w:rFonts w:ascii="Calibri" w:eastAsia="Calibri" w:hAnsi="Calibri" w:cs="Calibri"/>
          <w:b/>
          <w:kern w:val="0"/>
          <w:sz w:val="20"/>
          <w14:ligatures w14:val="none"/>
        </w:rPr>
        <w:t>]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9"/>
        <w:gridCol w:w="2409"/>
        <w:gridCol w:w="1276"/>
        <w:gridCol w:w="993"/>
        <w:gridCol w:w="2370"/>
        <w:gridCol w:w="1909"/>
        <w:gridCol w:w="1878"/>
        <w:gridCol w:w="1282"/>
        <w:gridCol w:w="1282"/>
      </w:tblGrid>
      <w:tr w:rsidR="00D92606" w:rsidRPr="00D92606" w14:paraId="14C210C7" w14:textId="77777777" w:rsidTr="00D47EA5">
        <w:trPr>
          <w:trHeight w:val="847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1999A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Categoria di spesa</w:t>
            </w:r>
          </w:p>
        </w:tc>
        <w:tc>
          <w:tcPr>
            <w:tcW w:w="784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2758B5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 xml:space="preserve">Fornitore 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82D978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N. fatt.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DD8F8A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Data fatt.</w:t>
            </w: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D85B6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Descrizione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384A9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Imponibile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91CB7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IVA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3824F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Importo totale (€)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EF1E88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 xml:space="preserve">Importo rendicontato nel presente SAL </w:t>
            </w:r>
          </w:p>
          <w:p w14:paraId="4072F23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(€)</w:t>
            </w:r>
          </w:p>
        </w:tc>
      </w:tr>
      <w:tr w:rsidR="00D92606" w:rsidRPr="00D92606" w14:paraId="2294691A" w14:textId="77777777" w:rsidTr="00D47EA5">
        <w:trPr>
          <w:trHeight w:val="300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6700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5A7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786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DF1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168D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E49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EFC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6EFE48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E1E118F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6196BD2A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CF3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DA8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73EA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B00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A69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7807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77C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2052A8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0FBB71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426877FD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F069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456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46F4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EF1B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D160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1F4C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0B9522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864E9C2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48C343FC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0DCF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A36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75A7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2E1C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A29D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54F3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C80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EC18B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D7C688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1B273E79" w14:textId="77777777" w:rsidTr="00D47EA5">
        <w:trPr>
          <w:trHeight w:val="300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E9D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FDDF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3305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2CF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097E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0EDA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8037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DE683E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D51EE1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165D0E6C" w14:textId="77777777" w:rsidTr="00D47EA5">
        <w:trPr>
          <w:trHeight w:val="315"/>
        </w:trPr>
        <w:tc>
          <w:tcPr>
            <w:tcW w:w="64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6D31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C459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521D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FCD3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FFC6" w14:textId="77777777" w:rsidR="00D92606" w:rsidRPr="00D92606" w:rsidRDefault="00D92606" w:rsidP="00D92606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0F98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0AB0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560549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15AB64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D92606" w:rsidRPr="00D92606" w14:paraId="7A084762" w14:textId="77777777" w:rsidTr="00D47EA5">
        <w:trPr>
          <w:trHeight w:val="315"/>
        </w:trPr>
        <w:tc>
          <w:tcPr>
            <w:tcW w:w="293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FEF8B7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Totale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82FC9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E31C5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8473B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17528" w14:textId="77777777" w:rsidR="00D92606" w:rsidRPr="00D92606" w:rsidRDefault="00D92606" w:rsidP="00D92606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2AA78239" w14:textId="77777777" w:rsidR="00D92606" w:rsidRPr="00D92606" w:rsidRDefault="00D92606" w:rsidP="00D92606">
      <w:pPr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773B95DA" w14:textId="77777777" w:rsidR="00D92606" w:rsidRPr="00D92606" w:rsidRDefault="00D92606" w:rsidP="00D92606">
      <w:pPr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43F0C188" w14:textId="77777777" w:rsidR="00D92606" w:rsidRPr="00D92606" w:rsidRDefault="00D92606" w:rsidP="00D92606">
      <w:pPr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063D69A2" w14:textId="77777777" w:rsidR="00D92606" w:rsidRPr="00D92606" w:rsidRDefault="00D92606" w:rsidP="00D92606">
      <w:pPr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7E5BB205" w14:textId="77777777" w:rsidR="00D92606" w:rsidRPr="00D92606" w:rsidRDefault="00D92606" w:rsidP="00D92606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  Luogo e data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                                                        Firma del Legale rappresentante/Procuratore speciale</w:t>
      </w:r>
    </w:p>
    <w:p w14:paraId="1EC955DE" w14:textId="77777777" w:rsidR="00D92606" w:rsidRPr="00D92606" w:rsidRDefault="00D92606" w:rsidP="00D92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>________________________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                                              _________________________________________</w:t>
      </w:r>
    </w:p>
    <w:p w14:paraId="2CEFD66E" w14:textId="77777777" w:rsidR="00D92606" w:rsidRPr="00D92606" w:rsidRDefault="00D92606" w:rsidP="00D92606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(f.to digitalmente)</w:t>
      </w:r>
    </w:p>
    <w:p w14:paraId="4E6BC2EF" w14:textId="77777777" w:rsidR="00D92606" w:rsidRDefault="00D92606" w:rsidP="00D92606">
      <w:pPr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</w:pPr>
    </w:p>
    <w:p w14:paraId="172231EE" w14:textId="77777777" w:rsidR="00D92606" w:rsidRPr="00D92606" w:rsidRDefault="00D92606" w:rsidP="00D92606">
      <w:pPr>
        <w:jc w:val="center"/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sectPr w:rsidR="00D92606" w:rsidRPr="00D92606" w:rsidSect="00D92606">
          <w:headerReference w:type="default" r:id="rId6"/>
          <w:pgSz w:w="16838" w:h="11906" w:orient="landscape"/>
          <w:pgMar w:top="1134" w:right="720" w:bottom="1133" w:left="720" w:header="708" w:footer="708" w:gutter="0"/>
          <w:cols w:space="708"/>
          <w:docGrid w:linePitch="360"/>
        </w:sectPr>
      </w:pPr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 xml:space="preserve">Documento sottoscritto con firma digitale da _____________, ai sensi del </w:t>
      </w:r>
      <w:proofErr w:type="spellStart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>D.Lgs.</w:t>
      </w:r>
      <w:proofErr w:type="spellEnd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 xml:space="preserve"> 7 marzo 2005, n. 82 e del D.P.C.M.  22 febbraio 2013 e </w:t>
      </w:r>
      <w:proofErr w:type="spellStart"/>
      <w:proofErr w:type="gramStart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>ss.mm.ii</w:t>
      </w:r>
      <w:proofErr w:type="spellEnd"/>
      <w:proofErr w:type="gramEnd"/>
    </w:p>
    <w:p w14:paraId="7B82EBEE" w14:textId="77777777" w:rsidR="006162A0" w:rsidRDefault="006162A0" w:rsidP="00603ED5"/>
    <w:sectPr w:rsidR="006162A0" w:rsidSect="00D92606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F8DD8" w14:textId="77777777" w:rsidR="00D92606" w:rsidRDefault="00D92606" w:rsidP="00D92606">
      <w:pPr>
        <w:spacing w:after="0" w:line="240" w:lineRule="auto"/>
      </w:pPr>
      <w:r>
        <w:separator/>
      </w:r>
    </w:p>
  </w:endnote>
  <w:endnote w:type="continuationSeparator" w:id="0">
    <w:p w14:paraId="1A5A80C3" w14:textId="77777777" w:rsidR="00D92606" w:rsidRDefault="00D92606" w:rsidP="00D9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29A79" w14:textId="77777777" w:rsidR="00D92606" w:rsidRDefault="00D92606" w:rsidP="00D92606">
      <w:pPr>
        <w:spacing w:after="0" w:line="240" w:lineRule="auto"/>
      </w:pPr>
      <w:r>
        <w:separator/>
      </w:r>
    </w:p>
  </w:footnote>
  <w:footnote w:type="continuationSeparator" w:id="0">
    <w:p w14:paraId="7605379B" w14:textId="77777777" w:rsidR="00D92606" w:rsidRDefault="00D92606" w:rsidP="00D9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2288B" w14:textId="77777777" w:rsidR="00D92606" w:rsidRDefault="00D92606" w:rsidP="00D92606">
    <w:pPr>
      <w:pStyle w:val="Intestazione"/>
      <w:jc w:val="center"/>
    </w:pPr>
    <w:r>
      <w:rPr>
        <w:noProof/>
      </w:rPr>
      <w:drawing>
        <wp:inline distT="0" distB="0" distL="0" distR="0" wp14:anchorId="6E5E36CF" wp14:editId="2F698BCD">
          <wp:extent cx="6156960" cy="518160"/>
          <wp:effectExtent l="0" t="0" r="0" b="0"/>
          <wp:docPr id="110993193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696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1B0A6" w14:textId="41620237" w:rsidR="00D92606" w:rsidRDefault="00D92606" w:rsidP="00D92606">
    <w:pPr>
      <w:pStyle w:val="Intestazione"/>
      <w:jc w:val="center"/>
    </w:pPr>
    <w:r>
      <w:rPr>
        <w:noProof/>
      </w:rPr>
      <w:drawing>
        <wp:inline distT="0" distB="0" distL="0" distR="0" wp14:anchorId="67FBC874" wp14:editId="4145E720">
          <wp:extent cx="6156960" cy="51816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696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06"/>
    <w:rsid w:val="00511DF1"/>
    <w:rsid w:val="00603ED5"/>
    <w:rsid w:val="006162A0"/>
    <w:rsid w:val="007C1DBA"/>
    <w:rsid w:val="00AD46C3"/>
    <w:rsid w:val="00C83D53"/>
    <w:rsid w:val="00CE1469"/>
    <w:rsid w:val="00CE149B"/>
    <w:rsid w:val="00D92606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82EF"/>
  <w15:chartTrackingRefBased/>
  <w15:docId w15:val="{CD432DC4-F5CF-4EE0-942E-25B85F85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2606"/>
  </w:style>
  <w:style w:type="paragraph" w:styleId="Titolo1">
    <w:name w:val="heading 1"/>
    <w:basedOn w:val="Normale"/>
    <w:next w:val="Normale"/>
    <w:link w:val="Titolo1Carattere"/>
    <w:uiPriority w:val="9"/>
    <w:qFormat/>
    <w:rsid w:val="00D92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92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926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92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926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926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926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926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926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926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926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926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9260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9260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9260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9260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9260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9260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926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92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2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2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92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9260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9260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9260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926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9260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92606"/>
    <w:rPr>
      <w:b/>
      <w:bCs/>
      <w:smallCaps/>
      <w:color w:val="0F4761" w:themeColor="accent1" w:themeShade="BF"/>
      <w:spacing w:val="5"/>
    </w:rPr>
  </w:style>
  <w:style w:type="paragraph" w:customStyle="1" w:styleId="Pidipagina1">
    <w:name w:val="Piè di pagina1"/>
    <w:basedOn w:val="Normale"/>
    <w:next w:val="Pidipagina"/>
    <w:link w:val="PidipaginaCarattere"/>
    <w:uiPriority w:val="99"/>
    <w:unhideWhenUsed/>
    <w:rsid w:val="00D92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1"/>
    <w:uiPriority w:val="99"/>
    <w:rsid w:val="00D92606"/>
  </w:style>
  <w:style w:type="paragraph" w:styleId="Pidipagina">
    <w:name w:val="footer"/>
    <w:basedOn w:val="Normale"/>
    <w:link w:val="PidipaginaCarattere1"/>
    <w:uiPriority w:val="99"/>
    <w:unhideWhenUsed/>
    <w:rsid w:val="00D92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D92606"/>
  </w:style>
  <w:style w:type="paragraph" w:styleId="Intestazione">
    <w:name w:val="header"/>
    <w:basedOn w:val="Normale"/>
    <w:link w:val="IntestazioneCarattere"/>
    <w:uiPriority w:val="99"/>
    <w:unhideWhenUsed/>
    <w:rsid w:val="00D92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Felice Sabatina</dc:creator>
  <cp:keywords/>
  <dc:description/>
  <cp:lastModifiedBy>De Felice Sabatina</cp:lastModifiedBy>
  <cp:revision>2</cp:revision>
  <dcterms:created xsi:type="dcterms:W3CDTF">2024-07-30T10:45:00Z</dcterms:created>
  <dcterms:modified xsi:type="dcterms:W3CDTF">2024-08-02T07:21:00Z</dcterms:modified>
</cp:coreProperties>
</file>