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733DAE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>Mod. A5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415C46A7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067007">
        <w:rPr>
          <w:rFonts w:ascii="Arial" w:hAnsi="Arial" w:cs="Arial"/>
          <w:sz w:val="18"/>
          <w:szCs w:val="18"/>
        </w:rPr>
        <w:t>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24F9C570" w:rsidR="00D07B80" w:rsidRPr="0043065A" w:rsidRDefault="00956912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Titolare dell’attività </w:t>
      </w:r>
      <w:r w:rsidR="00067007">
        <w:rPr>
          <w:rFonts w:ascii="Arial" w:hAnsi="Arial" w:cs="Arial"/>
          <w:sz w:val="18"/>
          <w:szCs w:val="18"/>
        </w:rPr>
        <w:t>libero professionale</w:t>
      </w:r>
      <w:r w:rsidR="000757B6"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32B3283A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B1.3.a) di cui all’Ordinanza n. 25 del 30 giugno 2022</w:t>
      </w:r>
      <w:r w:rsidR="009D4B2E">
        <w:rPr>
          <w:color w:val="auto"/>
          <w:sz w:val="18"/>
          <w:szCs w:val="18"/>
        </w:rPr>
        <w:t xml:space="preserve"> e ss.mm.ii.</w:t>
      </w:r>
      <w:r w:rsidRPr="0043065A">
        <w:rPr>
          <w:color w:val="auto"/>
          <w:sz w:val="18"/>
          <w:szCs w:val="18"/>
        </w:rPr>
        <w:t xml:space="preserve"> adottata ai sensi dell’art. 14- bis del </w:t>
      </w:r>
      <w:proofErr w:type="gramStart"/>
      <w:r w:rsidRPr="0043065A">
        <w:rPr>
          <w:color w:val="auto"/>
          <w:sz w:val="18"/>
          <w:szCs w:val="18"/>
        </w:rPr>
        <w:t>decreto legge</w:t>
      </w:r>
      <w:proofErr w:type="gramEnd"/>
      <w:r w:rsidRPr="0043065A">
        <w:rPr>
          <w:color w:val="auto"/>
          <w:sz w:val="18"/>
          <w:szCs w:val="18"/>
        </w:rPr>
        <w:t xml:space="preserve">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proofErr w:type="gram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proofErr w:type="gramEnd"/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C0CC" w14:textId="77777777" w:rsidR="00582E8A" w:rsidRDefault="00582E8A" w:rsidP="00C47CF4">
      <w:pPr>
        <w:spacing w:after="0" w:line="240" w:lineRule="auto"/>
      </w:pPr>
      <w:r>
        <w:separator/>
      </w:r>
    </w:p>
  </w:endnote>
  <w:endnote w:type="continuationSeparator" w:id="0">
    <w:p w14:paraId="6C57D5A9" w14:textId="77777777" w:rsidR="00582E8A" w:rsidRDefault="00582E8A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81A1" w14:textId="77777777" w:rsidR="00582E8A" w:rsidRDefault="00582E8A" w:rsidP="00C47CF4">
      <w:pPr>
        <w:spacing w:after="0" w:line="240" w:lineRule="auto"/>
      </w:pPr>
      <w:r>
        <w:separator/>
      </w:r>
    </w:p>
  </w:footnote>
  <w:footnote w:type="continuationSeparator" w:id="0">
    <w:p w14:paraId="10E4E174" w14:textId="77777777" w:rsidR="00582E8A" w:rsidRDefault="00582E8A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67007"/>
    <w:rsid w:val="000757B6"/>
    <w:rsid w:val="000A6C02"/>
    <w:rsid w:val="000B3877"/>
    <w:rsid w:val="000D5059"/>
    <w:rsid w:val="00136CF1"/>
    <w:rsid w:val="002E7FE5"/>
    <w:rsid w:val="00312C0D"/>
    <w:rsid w:val="003408AA"/>
    <w:rsid w:val="003700A2"/>
    <w:rsid w:val="00407533"/>
    <w:rsid w:val="0043065A"/>
    <w:rsid w:val="00460A45"/>
    <w:rsid w:val="004E1FB0"/>
    <w:rsid w:val="00505AF6"/>
    <w:rsid w:val="00582E8A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174A0"/>
    <w:rsid w:val="0082697C"/>
    <w:rsid w:val="00837AD5"/>
    <w:rsid w:val="008B7050"/>
    <w:rsid w:val="008C1289"/>
    <w:rsid w:val="00956912"/>
    <w:rsid w:val="0098083A"/>
    <w:rsid w:val="009D48C3"/>
    <w:rsid w:val="009D4B2E"/>
    <w:rsid w:val="00A35D00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8</cp:revision>
  <dcterms:created xsi:type="dcterms:W3CDTF">2023-05-24T14:47:00Z</dcterms:created>
  <dcterms:modified xsi:type="dcterms:W3CDTF">2023-10-13T07:17:00Z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